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Default="00D92611" w:rsidP="007C2FEE">
      <w:pPr>
        <w:pStyle w:val="Head"/>
        <w:bidi w:val="0"/>
      </w:pPr>
      <w:r>
        <w:rPr>
          <w:lang w:val="ru"/>
          <w:b w:val="1"/>
          <w:bCs w:val="1"/>
          <w:i w:val="0"/>
          <w:iCs w:val="0"/>
          <w:u w:val="none"/>
          <w:vertAlign w:val="baseline"/>
          <w:rtl w:val="0"/>
        </w:rPr>
        <w:t xml:space="preserve">Kleemann │ Эксплуатация на Большом острове Big Island: MOBICAT MC 110i EVO2 пробивается через «голубую породу»</w:t>
      </w:r>
    </w:p>
    <w:p w14:paraId="43A5AB78" w14:textId="11CF8DBC" w:rsidR="007C2FEE" w:rsidRDefault="00F117F2" w:rsidP="007C2FEE">
      <w:pPr>
        <w:pStyle w:val="Teaser"/>
        <w:bidi w:val="0"/>
      </w:pPr>
      <w:r>
        <w:rPr>
          <w:lang w:val="ru"/>
          <w:b w:val="1"/>
          <w:bCs w:val="1"/>
          <w:i w:val="0"/>
          <w:iCs w:val="0"/>
          <w:u w:val="none"/>
          <w:vertAlign w:val="baseline"/>
          <w:rtl w:val="0"/>
        </w:rPr>
        <w:t xml:space="preserve">На гавайском Большом острове Big Island используют мобильную щековую дробилку MOBICAT MC 110i EVO2, чтобы добыть материал для прокладки канализационной линии. </w:t>
      </w:r>
      <w:r>
        <w:rPr>
          <w:lang w:val="ru"/>
          <w:b w:val="1"/>
          <w:bCs w:val="1"/>
          <w:i w:val="0"/>
          <w:iCs w:val="0"/>
          <w:u w:val="none"/>
          <w:vertAlign w:val="baseline"/>
          <w:rtl w:val="0"/>
        </w:rPr>
        <w:t xml:space="preserve">Линия пройдет вдоль автотрассы от центра города до нового жилого комплекса. </w:t>
      </w:r>
      <w:r>
        <w:rPr>
          <w:lang w:val="ru"/>
          <w:b w:val="1"/>
          <w:bCs w:val="1"/>
          <w:i w:val="0"/>
          <w:iCs w:val="0"/>
          <w:u w:val="none"/>
          <w:vertAlign w:val="baseline"/>
          <w:rtl w:val="0"/>
        </w:rPr>
        <w:t xml:space="preserve">Сложность здесь: </w:t>
      </w:r>
      <w:r>
        <w:rPr>
          <w:lang w:val="ru"/>
          <w:b w:val="1"/>
          <w:bCs w:val="1"/>
          <w:i w:val="0"/>
          <w:iCs w:val="0"/>
          <w:u w:val="none"/>
          <w:vertAlign w:val="baseline"/>
          <w:rtl w:val="0"/>
        </w:rPr>
        <w:t xml:space="preserve">материал, который предстоит измельчать, является твердой вулканической породой – так называемой «голубой породой» (Blue Rock).</w:t>
      </w:r>
    </w:p>
    <w:p w14:paraId="45AFE0CD" w14:textId="4849021B" w:rsidR="007C2FEE" w:rsidRPr="00FD27DA" w:rsidRDefault="00FD27DA" w:rsidP="008D26D8">
      <w:pPr>
        <w:pStyle w:val="Absatzberschrift"/>
        <w:bidi w:val="0"/>
      </w:pPr>
      <w:r>
        <w:rPr>
          <w:lang w:val="ru"/>
          <w:b w:val="1"/>
          <w:bCs w:val="1"/>
          <w:i w:val="0"/>
          <w:iCs w:val="0"/>
          <w:u w:val="none"/>
          <w:vertAlign w:val="baseline"/>
          <w:rtl w:val="0"/>
        </w:rPr>
        <w:t xml:space="preserve">Динамичная работа в твердой лавовой породе</w:t>
      </w:r>
    </w:p>
    <w:p w14:paraId="074FF9E2" w14:textId="5682FECC" w:rsidR="007C2FEE" w:rsidRPr="00FD27DA" w:rsidRDefault="00486D70" w:rsidP="007C2FEE">
      <w:pPr>
        <w:pStyle w:val="Standardabsatz"/>
        <w:bidi w:val="0"/>
      </w:pPr>
      <w:r>
        <w:rPr>
          <w:lang w:val="ru"/>
          <w:b w:val="0"/>
          <w:bCs w:val="0"/>
          <w:i w:val="0"/>
          <w:iCs w:val="0"/>
          <w:u w:val="none"/>
          <w:vertAlign w:val="baseline"/>
          <w:rtl w:val="0"/>
        </w:rPr>
        <w:t xml:space="preserve">Большой остров Big Island является крупнейшим из Гавайских островов, на котором расположены два самых активных вулкана в мире: Килауэа и Мауна-Лоа. Образующаяся в результате извержений лавовая порода варьируется – от породы с включенными пузырьками газа и острыми кромками до очень плотной твердой породы из центра лавового потока. Эта так называемая «голубая порода» (анг. Blue Rock) представляет собой твердый базальт с голубоватым мерцанием. Особенно популярна эта порода благодаря своему высокому качеству, но еще она плохо поддается дроблению. Для строительного проекта компании Goodfellow Bros. нужна была дробильная установка, которая отвечала бы этим требованиям и одновременно отличалась бы особой прочностью, надежностью и мощностью. Для этого компания использовала мобильную щековую дробилку Kleemann MOBICAT MC 110i EVO2, предназначенную для предварительного дробления практически любого натурального камня и для вторичной переработки.</w:t>
      </w:r>
    </w:p>
    <w:p w14:paraId="22320BAD" w14:textId="1B150B70" w:rsidR="007C2FEE" w:rsidRPr="00FD27DA" w:rsidRDefault="00A960E6" w:rsidP="00BC1961">
      <w:pPr>
        <w:pStyle w:val="Absatzberschrift"/>
        <w:bidi w:val="0"/>
      </w:pPr>
      <w:r>
        <w:rPr>
          <w:lang w:val="ru"/>
          <w:b w:val="1"/>
          <w:bCs w:val="1"/>
          <w:i w:val="0"/>
          <w:iCs w:val="0"/>
          <w:u w:val="none"/>
          <w:vertAlign w:val="baseline"/>
          <w:rtl w:val="0"/>
        </w:rPr>
        <w:t xml:space="preserve">Эксплуатационная готовность установки благодаря системе защиты от перегрузки</w:t>
      </w:r>
    </w:p>
    <w:p w14:paraId="74F6A4A4" w14:textId="55171ABB" w:rsidR="007C2FEE" w:rsidRPr="00FD27DA" w:rsidRDefault="007F0A6B" w:rsidP="002844E4">
      <w:pPr>
        <w:pStyle w:val="Standardabsatz"/>
        <w:bidi w:val="0"/>
      </w:pPr>
      <w:r>
        <w:rPr>
          <w:lang w:val="ru"/>
          <w:b w:val="0"/>
          <w:bCs w:val="0"/>
          <w:i w:val="0"/>
          <w:iCs w:val="0"/>
          <w:u w:val="none"/>
          <w:vertAlign w:val="baseline"/>
          <w:rtl w:val="0"/>
        </w:rPr>
        <w:t xml:space="preserve">Для канализационного канала из «голубой породы» (Blue Rock) получают камень двух фракций: фракция 0-20 мм, которая используется для слоя основания, и фракция 0-100 мм. Благодаря своей часовой производительности мобильная щековая дробилка нового поколения EVO2 производства Kleemann экономична и рассчитана на оптимальный поток материала. Временные ситуации перегрузки, вызванные слишком твердым, не поддающимся дроблению материалом, обнаруживаются и автоматически регулируются многоступенчатой ​​системой защиты от перегрузки. Это повышает эксплуатационную готовность установки.</w:t>
      </w:r>
    </w:p>
    <w:p w14:paraId="35171BA5" w14:textId="1E6D4AAF" w:rsidR="007C2FEE" w:rsidRPr="00FD27DA" w:rsidRDefault="001566A0" w:rsidP="00BC1961">
      <w:pPr>
        <w:pStyle w:val="Teaserhead"/>
        <w:jc w:val="left"/>
        <w:bidi w:val="0"/>
      </w:pPr>
      <w:r>
        <w:rPr>
          <w:lang w:val="ru"/>
          <w:b w:val="1"/>
          <w:bCs w:val="1"/>
          <w:i w:val="0"/>
          <w:iCs w:val="0"/>
          <w:u w:val="none"/>
          <w:vertAlign w:val="baseline"/>
          <w:rtl w:val="0"/>
        </w:rPr>
        <w:t xml:space="preserve">Простое управление для всех</w:t>
      </w:r>
    </w:p>
    <w:p w14:paraId="528C4A5A" w14:textId="293168BA" w:rsidR="007C2FEE" w:rsidRDefault="00153613" w:rsidP="007C2FEE">
      <w:pPr>
        <w:pStyle w:val="Standardabsatz"/>
        <w:bidi w:val="0"/>
      </w:pPr>
      <w:r>
        <w:rPr>
          <w:lang w:val="ru"/>
          <w:b w:val="0"/>
          <w:bCs w:val="0"/>
          <w:i w:val="0"/>
          <w:iCs w:val="0"/>
          <w:u w:val="none"/>
          <w:vertAlign w:val="baseline"/>
          <w:rtl w:val="0"/>
        </w:rPr>
        <w:t xml:space="preserve">Машинист Булли Фергерштром впечатлен качеством и долговечностью машины и особенно выделяет удобные в использовании функции (например, система непрерывной подачи (CFS) и интуитивно понятная концепция управления), которые надежно и эффективно помогают ему на строительной площадке. «Мне нравятся функции. Они позволяют мне хорошо делать свою работу. Удобный в использовании дисплей ведет тебя по всему процессу и показывает, какие шаги необходимо предпринять. Управлять машиной довольно легко».</w:t>
      </w:r>
    </w:p>
    <w:p w14:paraId="6B0D4E7C" w14:textId="0C27B0FD" w:rsidR="007C2FEE" w:rsidRPr="00FD27DA" w:rsidRDefault="0036682F" w:rsidP="007C2FEE">
      <w:pPr>
        <w:pStyle w:val="Teaserhead"/>
        <w:bidi w:val="0"/>
      </w:pPr>
      <w:r>
        <w:rPr>
          <w:lang w:val="ru"/>
          <w:b w:val="1"/>
          <w:bCs w:val="1"/>
          <w:i w:val="0"/>
          <w:iCs w:val="0"/>
          <w:u w:val="none"/>
          <w:vertAlign w:val="baseline"/>
          <w:rtl w:val="0"/>
        </w:rPr>
        <w:t xml:space="preserve">Хороший сервис благодаря реальной близости к клиенту</w:t>
      </w:r>
    </w:p>
    <w:p w14:paraId="5386A7E5" w14:textId="72B4994C" w:rsidR="00336CBB" w:rsidRPr="004E3609" w:rsidRDefault="00DF45B6" w:rsidP="00F3009F">
      <w:pPr>
        <w:jc w:val="both"/>
        <w:rPr>
          <w:sz w:val="22"/>
          <w:szCs w:val="22"/>
        </w:rPr>
        <w:bidi w:val="0"/>
      </w:pPr>
      <w:r>
        <w:rPr>
          <w:sz w:val="22"/>
          <w:szCs w:val="24"/>
          <w:lang w:val="ru"/>
          <w:b w:val="0"/>
          <w:bCs w:val="0"/>
          <w:i w:val="0"/>
          <w:iCs w:val="0"/>
          <w:u w:val="none"/>
          <w:vertAlign w:val="baseline"/>
          <w:rtl w:val="0"/>
        </w:rPr>
        <w:t xml:space="preserve">Особенно в проектах со специальными породами важна не просто мощная и удобная в эксплуатации машина, – решающую роль также играет доверительное сотрудничество с региональными компетентными партнерами. Именно поэтому бригадир </w:t>
      </w:r>
      <w:r>
        <w:rPr>
          <w:sz w:val="22"/>
          <w:szCs w:val="22"/>
          <w:lang w:val="ru"/>
          <w:b w:val="0"/>
          <w:bCs w:val="0"/>
          <w:i w:val="0"/>
          <w:iCs w:val="0"/>
          <w:u w:val="none"/>
          <w:vertAlign w:val="baseline"/>
          <w:rtl w:val="0"/>
        </w:rPr>
        <w:t xml:space="preserve">Крис Пулгадос, помимо высокого качества машины, высоко оценивает хороший сервис регионального дилера Wirtgen Group Papé Machinery Agriculture &amp; Turf: «Сервис безупречный. Нам повезло, что они рядом. Один звонок, и примерно через пять минут они будут здесь.»</w:t>
      </w:r>
    </w:p>
    <w:p w14:paraId="1A0B6C0D" w14:textId="77777777" w:rsidR="00F437A2" w:rsidRPr="00FD27DA" w:rsidRDefault="00F437A2" w:rsidP="00F437A2">
      <w:pPr>
        <w:pStyle w:val="Standardabsatz"/>
        <w:tabs>
          <w:tab w:val="left" w:pos="3261"/>
        </w:tabs>
      </w:pPr>
    </w:p>
    <w:p w14:paraId="64ABBB85" w14:textId="024AAF51" w:rsidR="007C2FEE" w:rsidRPr="00FD27DA" w:rsidRDefault="007C2FEE" w:rsidP="00BC487A">
      <w:pPr>
        <w:rPr>
          <w:b/>
          <w:bCs/>
          <w:sz w:val="22"/>
          <w:szCs w:val="22"/>
        </w:rPr>
        <w:bidi w:val="0"/>
      </w:pPr>
      <w:r>
        <w:rPr>
          <w:sz w:val="22"/>
          <w:szCs w:val="22"/>
          <w:lang w:val="ru"/>
          <w:b w:val="1"/>
          <w:bCs w:val="1"/>
          <w:i w:val="0"/>
          <w:iCs w:val="0"/>
          <w:u w:val="none"/>
          <w:vertAlign w:val="baseline"/>
          <w:rtl w:val="0"/>
        </w:rPr>
        <w:t xml:space="preserve">Фотографии:</w:t>
      </w:r>
    </w:p>
    <w:p w14:paraId="06345839" w14:textId="2FFB1EBB" w:rsidR="00BC487A" w:rsidRPr="00FD27DA" w:rsidRDefault="000F7100" w:rsidP="00BC487A">
      <w:pPr>
        <w:rPr>
          <w:rFonts w:eastAsiaTheme="minorHAnsi" w:cstheme="minorBidi"/>
          <w:b/>
          <w:sz w:val="22"/>
          <w:szCs w:val="24"/>
        </w:rPr>
        <w:bidi w:val="0"/>
      </w:pPr>
      <w:r>
        <w:rPr>
          <w:noProof/>
          <w:lang w:val="ru"/>
          <w:b w:val="0"/>
          <w:bCs w:val="0"/>
          <w:i w:val="0"/>
          <w:iCs w:val="0"/>
          <w:u w:val="none"/>
          <w:vertAlign w:val="baseline"/>
          <w:rtl w:val="0"/>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FD27DA" w:rsidRDefault="00FB1D17" w:rsidP="00BA7BC5">
      <w:pPr>
        <w:pStyle w:val="BUbold"/>
        <w:rPr>
          <w:b w:val="0"/>
          <w:bCs/>
        </w:rPr>
        <w:bidi w:val="0"/>
      </w:pPr>
      <w:r>
        <w:rPr>
          <w:lang w:val="ru"/>
          <w:b w:val="1"/>
          <w:bCs w:val="1"/>
          <w:i w:val="0"/>
          <w:iCs w:val="0"/>
          <w:u w:val="none"/>
          <w:vertAlign w:val="baseline"/>
          <w:rtl w:val="0"/>
        </w:rPr>
        <w:t xml:space="preserve">KLE_MC 110_EVO2_Hawaii </w:t>
      </w:r>
      <w:r>
        <w:rPr>
          <w:lang w:val="ru"/>
          <w:b w:val="0"/>
          <w:bCs w:val="0"/>
          <w:i w:val="0"/>
          <w:iCs w:val="0"/>
          <w:u w:val="none"/>
          <w:vertAlign w:val="baseline"/>
          <w:rtl w:val="0"/>
        </w:rPr>
        <w:br w:type="textWrapping"/>
      </w:r>
      <w:r>
        <w:rPr>
          <w:lang w:val="ru"/>
          <w:b w:val="0"/>
          <w:bCs w:val="0"/>
          <w:i w:val="0"/>
          <w:iCs w:val="0"/>
          <w:u w:val="none"/>
          <w:vertAlign w:val="baseline"/>
          <w:rtl w:val="0"/>
        </w:rPr>
        <w:t xml:space="preserve">Прочность, надежность и мощность – щековая дробилка Kleemann перерабатывает вулканическую породу.</w:t>
      </w:r>
    </w:p>
    <w:p w14:paraId="10AF8B22" w14:textId="77777777" w:rsidR="000D357E" w:rsidRPr="00FD27DA" w:rsidRDefault="000D357E" w:rsidP="000D357E">
      <w:pPr>
        <w:pStyle w:val="BUnormal"/>
      </w:pPr>
    </w:p>
    <w:p w14:paraId="43BC7053" w14:textId="14DB6C2C" w:rsidR="00980313" w:rsidRPr="00FB1D17" w:rsidRDefault="000F7100" w:rsidP="00FB1D17">
      <w:pPr>
        <w:pStyle w:val="BUbold"/>
        <w:rPr>
          <w:b w:val="0"/>
          <w:bCs/>
        </w:rPr>
        <w:bidi w:val="0"/>
      </w:pPr>
      <w:r>
        <w:rPr>
          <w:noProof/>
          <w:lang w:val="ru"/>
          <w:b w:val="0"/>
          <w:bCs w:val="0"/>
          <w:i w:val="0"/>
          <w:iCs w:val="0"/>
          <w:u w:val="none"/>
          <w:vertAlign w:val="baseline"/>
          <w:rtl w:val="0"/>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Pr>
          <w:lang w:val="ru"/>
          <w:b w:val="0"/>
          <w:bCs w:val="0"/>
          <w:i w:val="0"/>
          <w:iCs w:val="0"/>
          <w:u w:val="none"/>
          <w:vertAlign w:val="baseline"/>
          <w:rtl w:val="0"/>
        </w:rPr>
        <w:br w:type="textWrapping"/>
      </w:r>
      <w:r>
        <w:rPr>
          <w:lang w:val="ru"/>
          <w:b w:val="1"/>
          <w:bCs w:val="1"/>
          <w:i w:val="0"/>
          <w:iCs w:val="0"/>
          <w:u w:val="none"/>
          <w:vertAlign w:val="baseline"/>
          <w:rtl w:val="0"/>
        </w:rPr>
        <w:t xml:space="preserve">KLE_MC 110_EVO2_Hawaii_1</w:t>
      </w:r>
      <w:r>
        <w:rPr>
          <w:lang w:val="ru"/>
          <w:b w:val="0"/>
          <w:bCs w:val="0"/>
          <w:i w:val="0"/>
          <w:iCs w:val="0"/>
          <w:u w:val="none"/>
          <w:vertAlign w:val="baseline"/>
          <w:rtl w:val="0"/>
        </w:rPr>
        <w:br w:type="textWrapping"/>
      </w:r>
      <w:r>
        <w:rPr>
          <w:lang w:val="ru"/>
          <w:b w:val="0"/>
          <w:bCs w:val="0"/>
          <w:i w:val="0"/>
          <w:iCs w:val="0"/>
          <w:u w:val="none"/>
          <w:vertAlign w:val="baseline"/>
          <w:rtl w:val="0"/>
        </w:rPr>
        <w:t xml:space="preserve">MOBICAT MC 110i EVO2 пробирается через твердую «голубую породу» (Blue Rock).</w:t>
      </w:r>
      <w:r>
        <w:rPr>
          <w:lang w:val="ru"/>
          <w:b w:val="0"/>
          <w:bCs w:val="0"/>
          <w:i w:val="0"/>
          <w:iCs w:val="0"/>
          <w:u w:val="none"/>
          <w:vertAlign w:val="baseline"/>
          <w:rtl w:val="0"/>
        </w:rPr>
        <w:br w:type="textWrapping"/>
      </w:r>
    </w:p>
    <w:p w14:paraId="2ED23AC7" w14:textId="07ACC442" w:rsidR="006115B8" w:rsidRPr="00ED2B9D" w:rsidRDefault="006115B8" w:rsidP="00ED2B9D">
      <w:pPr>
        <w:pStyle w:val="BUbold"/>
        <w:rPr>
          <w:b w:val="0"/>
          <w:bCs/>
        </w:rPr>
        <w:bidi w:val="0"/>
      </w:pPr>
      <w:r>
        <w:rPr>
          <w:noProof/>
          <w:lang w:val="ru"/>
          <w:b w:val="0"/>
          <w:bCs w:val="0"/>
          <w:i w:val="0"/>
          <w:iCs w:val="0"/>
          <w:u w:val="none"/>
          <w:vertAlign w:val="baseline"/>
          <w:rtl w:val="0"/>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Pr>
          <w:lang w:val="ru"/>
          <w:b w:val="1"/>
          <w:bCs w:val="1"/>
          <w:i w:val="0"/>
          <w:iCs w:val="0"/>
          <w:u w:val="none"/>
          <w:vertAlign w:val="baseline"/>
          <w:rtl w:val="0"/>
        </w:rPr>
        <w:t xml:space="preserve"> </w:t>
      </w:r>
      <w:r>
        <w:rPr>
          <w:lang w:val="ru"/>
          <w:b w:val="1"/>
          <w:bCs w:val="1"/>
          <w:i w:val="0"/>
          <w:iCs w:val="0"/>
          <w:u w:val="none"/>
          <w:vertAlign w:val="baseline"/>
          <w:rtl w:val="0"/>
        </w:rPr>
        <w:br w:type="textWrapping"/>
      </w:r>
      <w:r>
        <w:rPr>
          <w:lang w:val="ru"/>
          <w:b w:val="1"/>
          <w:bCs w:val="1"/>
          <w:i w:val="0"/>
          <w:iCs w:val="0"/>
          <w:u w:val="none"/>
          <w:vertAlign w:val="baseline"/>
          <w:rtl w:val="0"/>
        </w:rPr>
        <w:t xml:space="preserve">KLE_MC 110_EVO2_Hawaii_2</w:t>
      </w:r>
      <w:r>
        <w:rPr>
          <w:lang w:val="ru"/>
          <w:b w:val="0"/>
          <w:bCs w:val="0"/>
          <w:i w:val="0"/>
          <w:iCs w:val="0"/>
          <w:u w:val="none"/>
          <w:vertAlign w:val="baseline"/>
          <w:rtl w:val="0"/>
        </w:rPr>
        <w:br w:type="textWrapping"/>
      </w:r>
      <w:r>
        <w:rPr>
          <w:lang w:val="ru"/>
          <w:b w:val="0"/>
          <w:bCs w:val="0"/>
          <w:i w:val="0"/>
          <w:iCs w:val="0"/>
          <w:u w:val="none"/>
          <w:vertAlign w:val="baseline"/>
          <w:rtl w:val="0"/>
        </w:rPr>
        <w:t xml:space="preserve">Модель MOBICAT MC 110i EVO2 производства Kleemann отвечает высоким требованиям и одновременно отличается особой прочностью, надежностью и мощностью.</w:t>
      </w:r>
    </w:p>
    <w:p w14:paraId="0C131A81" w14:textId="77777777" w:rsidR="006115B8" w:rsidRPr="00ED2B9D" w:rsidRDefault="006115B8" w:rsidP="00A96B2E">
      <w:pPr>
        <w:pStyle w:val="Note"/>
        <w:rPr>
          <w:bCs/>
        </w:rPr>
      </w:pPr>
    </w:p>
    <w:p w14:paraId="67E83AFA" w14:textId="5225B810" w:rsidR="00980313" w:rsidRDefault="00714D6B" w:rsidP="00A96B2E">
      <w:pPr>
        <w:pStyle w:val="Note"/>
        <w:rPr/>
        <w:bidi w:val="0"/>
      </w:pPr>
      <w:r>
        <w:rPr>
          <w:lang w:val="ru"/>
          <w:b w:val="0"/>
          <w:bCs w:val="0"/>
          <w:i w:val="1"/>
          <w:iCs w:val="1"/>
          <w:u w:val="none"/>
          <w:vertAlign w:val="baseline"/>
          <w:rtl w:val="0"/>
        </w:rPr>
        <w:t xml:space="preserve">Примечание: </w:t>
      </w:r>
      <w:r>
        <w:rPr>
          <w:lang w:val="ru"/>
          <w:b w:val="0"/>
          <w:bCs w:val="0"/>
          <w:i w:val="1"/>
          <w:iCs w:val="1"/>
          <w:u w:val="none"/>
          <w:vertAlign w:val="baseline"/>
          <w:rtl w:val="0"/>
        </w:rPr>
        <w:t xml:space="preserve">Настоящие фотографии представлены лишь для ознакомления. </w:t>
      </w:r>
      <w:r>
        <w:rPr>
          <w:lang w:val="ru"/>
          <w:b w:val="0"/>
          <w:bCs w:val="0"/>
          <w:i w:val="1"/>
          <w:iCs w:val="1"/>
          <w:u w:val="none"/>
          <w:vertAlign w:val="baseline"/>
          <w:rtl w:val="0"/>
        </w:rPr>
        <w:t xml:space="preserve">Для печати в публикациях используйте, пожалуйста, фотографии с разрешением 300 dpi, доступные в прилагаемом файле для скачивания.</w:t>
      </w:r>
    </w:p>
    <w:p w14:paraId="4F5D2731" w14:textId="77777777" w:rsidR="00DF6D25" w:rsidRPr="00DF6D25" w:rsidRDefault="00DF6D25" w:rsidP="00DF6D25">
      <w:pPr>
        <w:pStyle w:val="Standardabsatz"/>
        <w:rPr/>
      </w:pPr>
    </w:p>
    <w:p w14:paraId="717825D0" w14:textId="4B1B0DAB" w:rsidR="00B409DF" w:rsidRPr="00FD27DA" w:rsidRDefault="00B409DF" w:rsidP="00B409DF">
      <w:pPr>
        <w:pStyle w:val="Absatzberschrift"/>
        <w:rPr>
          <w:iCs/>
        </w:rPr>
        <w:bidi w:val="0"/>
      </w:pPr>
      <w:r>
        <w:rPr>
          <w:lang w:val="ru"/>
          <w:b w:val="1"/>
          <w:bCs w:val="1"/>
          <w:i w:val="0"/>
          <w:iCs w:val="0"/>
          <w:u w:val="none"/>
          <w:vertAlign w:val="baseline"/>
          <w:rtl w:val="0"/>
        </w:rPr>
        <w:t xml:space="preserve">Контакты для получения дополнительной информации:</w:t>
      </w:r>
    </w:p>
    <w:p w14:paraId="294F8CA8" w14:textId="77777777" w:rsidR="00B409DF" w:rsidRPr="00FD27DA" w:rsidRDefault="00B409DF" w:rsidP="00B409DF">
      <w:pPr>
        <w:pStyle w:val="Absatzberschrift"/>
      </w:pPr>
    </w:p>
    <w:p w14:paraId="6BD3D8AD" w14:textId="77777777" w:rsidR="00B409DF" w:rsidRPr="00FD27DA" w:rsidRDefault="00B409DF" w:rsidP="00B409DF">
      <w:pPr>
        <w:pStyle w:val="Absatzberschrift"/>
        <w:rPr>
          <w:b w:val="0"/>
          <w:bCs/>
          <w:szCs w:val="22"/>
        </w:rPr>
        <w:bidi w:val="0"/>
      </w:pPr>
      <w:r>
        <w:rPr>
          <w:lang w:val="ru"/>
          <w:b w:val="0"/>
          <w:bCs w:val="0"/>
          <w:i w:val="0"/>
          <w:iCs w:val="0"/>
          <w:u w:val="none"/>
          <w:vertAlign w:val="baseline"/>
          <w:rtl w:val="0"/>
        </w:rPr>
        <w:t xml:space="preserve">WIRTGEN GROUP</w:t>
      </w:r>
    </w:p>
    <w:p w14:paraId="392C6846" w14:textId="77777777" w:rsidR="00B409DF" w:rsidRPr="00FD27DA" w:rsidRDefault="00B409DF" w:rsidP="00B409DF">
      <w:pPr>
        <w:pStyle w:val="Fuzeile1"/>
        <w:bidi w:val="0"/>
      </w:pPr>
      <w:r>
        <w:rPr>
          <w:lang w:val="ru"/>
          <w:b w:val="0"/>
          <w:bCs w:val="0"/>
          <w:i w:val="0"/>
          <w:iCs w:val="0"/>
          <w:u w:val="none"/>
          <w:vertAlign w:val="baseline"/>
          <w:rtl w:val="0"/>
        </w:rPr>
        <w:t xml:space="preserve">Public Relations</w:t>
      </w:r>
    </w:p>
    <w:p w14:paraId="77A90FFB" w14:textId="77777777" w:rsidR="00B409DF" w:rsidRPr="00FD27DA" w:rsidRDefault="00B409DF" w:rsidP="00B409DF">
      <w:pPr>
        <w:pStyle w:val="Fuzeile1"/>
        <w:bidi w:val="0"/>
      </w:pPr>
      <w:r>
        <w:rPr>
          <w:lang w:val="ru"/>
          <w:b w:val="0"/>
          <w:bCs w:val="0"/>
          <w:i w:val="0"/>
          <w:iCs w:val="0"/>
          <w:u w:val="none"/>
          <w:vertAlign w:val="baseline"/>
          <w:rtl w:val="0"/>
        </w:rPr>
        <w:t xml:space="preserve">Reinhard-Wirtgen-Straße 2</w:t>
      </w:r>
    </w:p>
    <w:p w14:paraId="2BD7061F" w14:textId="77777777" w:rsidR="00B409DF" w:rsidRPr="00FD27DA" w:rsidRDefault="00B409DF" w:rsidP="00B409DF">
      <w:pPr>
        <w:pStyle w:val="Fuzeile1"/>
        <w:bidi w:val="0"/>
      </w:pPr>
      <w:r>
        <w:rPr>
          <w:lang w:val="ru"/>
          <w:b w:val="0"/>
          <w:bCs w:val="0"/>
          <w:i w:val="0"/>
          <w:iCs w:val="0"/>
          <w:u w:val="none"/>
          <w:vertAlign w:val="baseline"/>
          <w:rtl w:val="0"/>
        </w:rPr>
        <w:t xml:space="preserve">53578 Windhagen</w:t>
      </w:r>
    </w:p>
    <w:p w14:paraId="7312A980" w14:textId="77777777" w:rsidR="00B409DF" w:rsidRPr="00FD27DA" w:rsidRDefault="00B409DF" w:rsidP="00B409DF">
      <w:pPr>
        <w:pStyle w:val="Fuzeile1"/>
        <w:bidi w:val="0"/>
      </w:pPr>
      <w:r>
        <w:rPr>
          <w:lang w:val="ru"/>
          <w:b w:val="0"/>
          <w:bCs w:val="0"/>
          <w:i w:val="0"/>
          <w:iCs w:val="0"/>
          <w:u w:val="none"/>
          <w:vertAlign w:val="baseline"/>
          <w:rtl w:val="0"/>
        </w:rPr>
        <w:t xml:space="preserve">Германия</w:t>
      </w:r>
    </w:p>
    <w:p w14:paraId="2DFD9654" w14:textId="77777777" w:rsidR="00B409DF" w:rsidRPr="00FD27DA" w:rsidRDefault="00B409DF" w:rsidP="00B409DF">
      <w:pPr>
        <w:pStyle w:val="Fuzeile1"/>
      </w:pPr>
    </w:p>
    <w:p w14:paraId="747CCDAF" w14:textId="3110AFBC" w:rsidR="00B409DF" w:rsidRPr="00FD27DA" w:rsidRDefault="00B409DF" w:rsidP="00B409DF">
      <w:pPr>
        <w:pStyle w:val="Fuzeile1"/>
        <w:rPr>
          <w:rFonts w:ascii="Times New Roman" w:hAnsi="Times New Roman" w:cs="Times New Roman"/>
        </w:rPr>
        <w:bidi w:val="0"/>
      </w:pPr>
      <w:r>
        <w:rPr>
          <w:lang w:val="ru"/>
          <w:b w:val="0"/>
          <w:bCs w:val="0"/>
          <w:i w:val="0"/>
          <w:iCs w:val="0"/>
          <w:u w:val="none"/>
          <w:vertAlign w:val="baseline"/>
          <w:rtl w:val="0"/>
        </w:rPr>
        <w:t xml:space="preserve">Телефон: +49 (0) 2645 131 – 1966</w:t>
      </w:r>
    </w:p>
    <w:p w14:paraId="72EBA31D" w14:textId="77777777" w:rsidR="00B409DF" w:rsidRPr="00FD27DA" w:rsidRDefault="00B409DF" w:rsidP="00B409DF">
      <w:pPr>
        <w:pStyle w:val="Fuzeile1"/>
        <w:bidi w:val="0"/>
      </w:pPr>
      <w:r>
        <w:rPr>
          <w:lang w:val="ru"/>
          <w:b w:val="0"/>
          <w:bCs w:val="0"/>
          <w:i w:val="0"/>
          <w:iCs w:val="0"/>
          <w:u w:val="none"/>
          <w:vertAlign w:val="baseline"/>
          <w:rtl w:val="0"/>
        </w:rPr>
        <w:t xml:space="preserve">Факс: +49 (0) 2645 131 – 499</w:t>
      </w:r>
    </w:p>
    <w:p w14:paraId="54DD8925" w14:textId="44F25056" w:rsidR="00B409DF" w:rsidRPr="00FD27DA" w:rsidRDefault="00B409DF" w:rsidP="00B409DF">
      <w:pPr>
        <w:pStyle w:val="Fuzeile1"/>
        <w:bidi w:val="0"/>
      </w:pPr>
      <w:r>
        <w:rPr>
          <w:lang w:val="ru"/>
          <w:b w:val="0"/>
          <w:bCs w:val="0"/>
          <w:i w:val="0"/>
          <w:iCs w:val="0"/>
          <w:u w:val="none"/>
          <w:vertAlign w:val="baseline"/>
          <w:rtl w:val="0"/>
        </w:rPr>
        <w:t xml:space="preserve">E-mail: PR@wirtgen-group.com</w:t>
      </w:r>
    </w:p>
    <w:p w14:paraId="11BA6AC4" w14:textId="77777777" w:rsidR="00B409DF" w:rsidRPr="00FD27DA" w:rsidRDefault="00B409DF" w:rsidP="00B409DF">
      <w:pPr>
        <w:pStyle w:val="Fuzeile1"/>
        <w:bidi w:val="0"/>
      </w:pPr>
      <w:r>
        <w:rPr>
          <w:lang w:val="ru"/>
          <w:b w:val="0"/>
          <w:bCs w:val="0"/>
          <w:i w:val="0"/>
          <w:iCs w:val="0"/>
          <w:u w:val="none"/>
          <w:vertAlign w:val="baseline"/>
          <w:rtl w:val="0"/>
        </w:rPr>
        <w:t xml:space="preserve">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DC70" w14:textId="77777777" w:rsidR="003C46BB" w:rsidRDefault="003C46BB" w:rsidP="00E55534">
      <w:pPr>
        <w:bidi w:val="0"/>
      </w:pPr>
      <w:r>
        <w:separator/>
      </w:r>
    </w:p>
  </w:endnote>
  <w:endnote w:type="continuationSeparator" w:id="0">
    <w:p w14:paraId="7C47E92E" w14:textId="77777777" w:rsidR="003C46BB" w:rsidRDefault="003C46BB"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ru"/>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ru"/>
              <w:b w:val="0"/>
              <w:bCs w:val="0"/>
              <w:i w:val="0"/>
              <w:iCs w:val="0"/>
              <w:u w:val="none"/>
              <w:vertAlign w:val="baseline"/>
              <w:rtl w:val="0"/>
            </w:rPr>
            <w:fldChar w:fldCharType="begin"/>
          </w:r>
          <w:r>
            <w:rPr>
              <w:szCs w:val="20"/>
              <w:lang w:val="ru"/>
              <w:b w:val="0"/>
              <w:bCs w:val="0"/>
              <w:i w:val="0"/>
              <w:iCs w:val="0"/>
              <w:u w:val="none"/>
              <w:vertAlign w:val="baseline"/>
              <w:rtl w:val="0"/>
            </w:rPr>
            <w:instrText xml:space="preserve"> </w:instrText>
          </w:r>
          <w:r>
            <w:rPr>
              <w:szCs w:val="20"/>
              <w:lang w:val="ru"/>
              <w:b w:val="0"/>
              <w:bCs w:val="0"/>
              <w:i w:val="0"/>
              <w:iCs w:val="0"/>
              <w:u w:val="none"/>
              <w:vertAlign w:val="baseline"/>
              <w:rtl w:val="0"/>
            </w:rPr>
            <w:instrText>PAGE</w:instrText>
          </w:r>
          <w:r>
            <w:rPr>
              <w:szCs w:val="20"/>
              <w:lang w:val="ru"/>
              <w:b w:val="0"/>
              <w:bCs w:val="0"/>
              <w:i w:val="0"/>
              <w:iCs w:val="0"/>
              <w:u w:val="none"/>
              <w:vertAlign w:val="baseline"/>
              <w:rtl w:val="0"/>
            </w:rPr>
            <w:instrText xml:space="preserve"> \# "</w:instrText>
          </w:r>
          <w:r>
            <w:rPr>
              <w:szCs w:val="20"/>
              <w:lang w:val="ru"/>
              <w:b w:val="0"/>
              <w:bCs w:val="0"/>
              <w:i w:val="0"/>
              <w:iCs w:val="0"/>
              <w:u w:val="none"/>
              <w:vertAlign w:val="baseline"/>
              <w:rtl w:val="0"/>
            </w:rPr>
            <w:instrText>00</w:instrText>
          </w:r>
          <w:r>
            <w:rPr>
              <w:szCs w:val="20"/>
              <w:lang w:val="ru"/>
              <w:b w:val="0"/>
              <w:bCs w:val="0"/>
              <w:i w:val="0"/>
              <w:iCs w:val="0"/>
              <w:u w:val="none"/>
              <w:vertAlign w:val="baseline"/>
              <w:rtl w:val="0"/>
            </w:rPr>
            <w:instrText>"</w:instrText>
          </w:r>
          <w:r>
            <w:rPr>
              <w:szCs w:val="20"/>
              <w:lang w:val="ru"/>
              <w:b w:val="0"/>
              <w:bCs w:val="0"/>
              <w:i w:val="0"/>
              <w:iCs w:val="0"/>
              <w:u w:val="none"/>
              <w:vertAlign w:val="baseline"/>
              <w:rtl w:val="0"/>
            </w:rPr>
            <w:fldChar w:fldCharType="separate"/>
          </w:r>
          <w:r>
            <w:rPr>
              <w:noProof/>
              <w:szCs w:val="20"/>
              <w:lang w:val="ru"/>
              <w:b w:val="0"/>
              <w:bCs w:val="0"/>
              <w:i w:val="0"/>
              <w:iCs w:val="0"/>
              <w:u w:val="none"/>
              <w:vertAlign w:val="baseline"/>
              <w:rtl w:val="0"/>
            </w:rPr>
            <w:t xml:space="preserve">02</w:t>
          </w:r>
          <w:r>
            <w:rPr>
              <w:szCs w:val="20"/>
              <w:lang w:val="ru"/>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ru"/>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ru"/>
              <w:b w:val="1"/>
              <w:bCs w:val="1"/>
              <w:i w:val="0"/>
              <w:iCs w:val="0"/>
              <w:u w:val="none"/>
              <w:vertAlign w:val="baseline"/>
              <w:rtl w:val="0"/>
            </w:rPr>
            <w:t xml:space="preserve">WIRTGEN GmbH</w:t>
          </w:r>
          <w:r>
            <w:rPr>
              <w:szCs w:val="20"/>
              <w:lang w:val="ru"/>
              <w:b w:val="0"/>
              <w:bCs w:val="0"/>
              <w:i w:val="0"/>
              <w:iCs w:val="0"/>
              <w:u w:val="none"/>
              <w:vertAlign w:val="baseline"/>
              <w:rtl w:val="0"/>
            </w:rPr>
            <w:t xml:space="preserve"> · Reinhard-Wirtgen-Str. 2 · D-53578 Windhagen, Германия · Тел.: +49 26 45 / 131 0</w:t>
          </w:r>
        </w:p>
      </w:tc>
    </w:tr>
  </w:tbl>
  <w:p w14:paraId="732BEB33" w14:textId="77777777" w:rsidR="00533132" w:rsidRDefault="00BD5391">
    <w:pPr>
      <w:pStyle w:val="Fuzeile"/>
      <w:bidi w:val="0"/>
    </w:pPr>
    <w:r>
      <w:rPr>
        <w:noProof/>
        <w:lang w:val="ru"/>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4E15" w14:textId="77777777" w:rsidR="003C46BB" w:rsidRDefault="003C46BB" w:rsidP="00E55534">
      <w:pPr>
        <w:bidi w:val="0"/>
      </w:pPr>
      <w:r>
        <w:separator/>
      </w:r>
    </w:p>
  </w:footnote>
  <w:footnote w:type="continuationSeparator" w:id="0">
    <w:p w14:paraId="5D2D608E" w14:textId="77777777" w:rsidR="003C46BB" w:rsidRDefault="003C46BB"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4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36212"/>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2A71"/>
    <w:rsid w:val="003C46BB"/>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506409"/>
    <w:rsid w:val="00522AE8"/>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46BF"/>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header" Target="header1.xml" /><Relationship Id="rId18" Type="http://schemas.openxmlformats.org/officeDocument/2006/relationships/footer" Target="footer3.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image" Target="media/image5.jpeg" /><Relationship Id="rId17" Type="http://schemas.openxmlformats.org/officeDocument/2006/relationships/header" Target="header3.xml" /><Relationship Id="rId2" Type="http://schemas.openxmlformats.org/officeDocument/2006/relationships/customXml" Target="../customXml/item2.xml" /><Relationship Id="rId16" Type="http://schemas.openxmlformats.org/officeDocument/2006/relationships/footer" Target="footer2.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image" Target="media/image4.jpeg" /><Relationship Id="rId5" Type="http://schemas.openxmlformats.org/officeDocument/2006/relationships/styles" Target="styles.xml" /><Relationship Id="rId15" Type="http://schemas.openxmlformats.org/officeDocument/2006/relationships/footer" Target="footer1.xml" /><Relationship Id="rId10" Type="http://schemas.openxmlformats.org/officeDocument/2006/relationships/image" Target="media/image3.jpeg" /><Relationship Id="rId19" Type="http://schemas.openxmlformats.org/officeDocument/2006/relationships/fontTable" Target="fontTable.xml"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header" Target="header2.xml" /></Relationships>
</file>

<file path=word/_rels/header2.xml.rels><?xml version="1.0" encoding="UTF-8" standalone="yes"?>
<Relationships xmlns="http://schemas.openxmlformats.org/package/2006/relationships"><Relationship Id="rId2" Type="http://schemas.openxmlformats.org/officeDocument/2006/relationships/image" Target="media/image7.svg" /><Relationship Id="rId1" Type="http://schemas.openxmlformats.org/officeDocument/2006/relationships/image" Target="media/image6.png"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3400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2</cp:revision>
  <cp:lastPrinted>2021-10-20T14:00:00Z</cp:lastPrinted>
  <dcterms:created xsi:type="dcterms:W3CDTF">2024-11-04T14:52:00Z</dcterms:created>
  <dcterms:modified xsi:type="dcterms:W3CDTF">2024-11-04T14:52:00Z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